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B969" w14:textId="77777777" w:rsidR="001D02D8" w:rsidRDefault="001D02D8">
      <w:pPr>
        <w:pStyle w:val="Zkladntext"/>
        <w:rPr>
          <w:rFonts w:ascii="Verdana" w:hAnsi="Verdana"/>
          <w:sz w:val="22"/>
          <w:szCs w:val="22"/>
        </w:rPr>
      </w:pPr>
    </w:p>
    <w:p w14:paraId="7EF6A7EA" w14:textId="77777777" w:rsidR="001D02D8" w:rsidRDefault="00000000">
      <w:pPr>
        <w:pStyle w:val="Zkladntext"/>
        <w:rPr>
          <w:rFonts w:ascii="Verdana" w:hAnsi="Verdana"/>
          <w:sz w:val="22"/>
          <w:szCs w:val="22"/>
        </w:rPr>
      </w:pPr>
      <w:r>
        <w:rPr>
          <w:rFonts w:ascii="Verdana" w:hAnsi="Verdana"/>
          <w:sz w:val="22"/>
          <w:szCs w:val="22"/>
        </w:rPr>
        <w:t>Výroční zpráva</w:t>
      </w:r>
    </w:p>
    <w:p w14:paraId="5794B3BE" w14:textId="77777777" w:rsidR="001D02D8" w:rsidRDefault="00000000">
      <w:pPr>
        <w:pStyle w:val="Zkladntext"/>
        <w:rPr>
          <w:rFonts w:ascii="Verdana" w:hAnsi="Verdana"/>
          <w:sz w:val="22"/>
          <w:szCs w:val="22"/>
        </w:rPr>
      </w:pPr>
      <w:r>
        <w:rPr>
          <w:rFonts w:ascii="Verdana" w:hAnsi="Verdana"/>
          <w:sz w:val="22"/>
          <w:szCs w:val="22"/>
        </w:rPr>
        <w:t>o aktivitách a hospodaření Spolku na ochranu zvířat Litoměřicko – SOZLit</w:t>
      </w:r>
    </w:p>
    <w:p w14:paraId="7EC0640D" w14:textId="7CDF2F1E" w:rsidR="001D02D8" w:rsidRDefault="00000000">
      <w:pPr>
        <w:pStyle w:val="Zkladntext"/>
        <w:rPr>
          <w:rFonts w:ascii="Verdana" w:hAnsi="Verdana"/>
          <w:sz w:val="22"/>
          <w:szCs w:val="22"/>
        </w:rPr>
      </w:pPr>
      <w:r>
        <w:rPr>
          <w:rFonts w:ascii="Verdana" w:hAnsi="Verdana"/>
          <w:sz w:val="22"/>
          <w:szCs w:val="22"/>
        </w:rPr>
        <w:t>za rok 202</w:t>
      </w:r>
      <w:r w:rsidR="00E37DCA">
        <w:rPr>
          <w:rFonts w:ascii="Verdana" w:hAnsi="Verdana"/>
          <w:sz w:val="22"/>
          <w:szCs w:val="22"/>
        </w:rPr>
        <w:t>4</w:t>
      </w:r>
    </w:p>
    <w:p w14:paraId="35CB335F" w14:textId="77777777" w:rsidR="001D02D8" w:rsidRDefault="00000000">
      <w:pPr>
        <w:pStyle w:val="Zkladntext"/>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14:paraId="4F7E85AC" w14:textId="77777777" w:rsidR="001D02D8" w:rsidRDefault="00000000">
      <w:pPr>
        <w:pStyle w:val="Zkladntext"/>
        <w:rPr>
          <w:rFonts w:ascii="Verdana" w:hAnsi="Verdana"/>
          <w:sz w:val="22"/>
          <w:szCs w:val="22"/>
        </w:rPr>
      </w:pPr>
      <w:r>
        <w:rPr>
          <w:rFonts w:ascii="Verdana" w:hAnsi="Verdana"/>
          <w:sz w:val="22"/>
          <w:szCs w:val="22"/>
        </w:rPr>
        <w:t xml:space="preserve">Spolek na ochranu zvířat – SOZLit z.s. </w:t>
      </w:r>
    </w:p>
    <w:p w14:paraId="43DB003C" w14:textId="77777777" w:rsidR="001D02D8" w:rsidRDefault="00000000">
      <w:pPr>
        <w:pStyle w:val="Zkladntext"/>
        <w:rPr>
          <w:rFonts w:ascii="Verdana" w:hAnsi="Verdana"/>
          <w:sz w:val="22"/>
          <w:szCs w:val="22"/>
        </w:rPr>
      </w:pPr>
      <w:r>
        <w:rPr>
          <w:rFonts w:ascii="Verdana" w:hAnsi="Verdana"/>
          <w:sz w:val="22"/>
          <w:szCs w:val="22"/>
        </w:rPr>
        <w:t xml:space="preserve">Hynaisova 9, Litoměřice, 41201 </w:t>
      </w:r>
    </w:p>
    <w:p w14:paraId="43A4D517" w14:textId="77777777" w:rsidR="001D02D8" w:rsidRDefault="00000000">
      <w:pPr>
        <w:pStyle w:val="Zkladntext"/>
        <w:rPr>
          <w:rFonts w:ascii="Verdana" w:hAnsi="Verdana"/>
          <w:sz w:val="22"/>
          <w:szCs w:val="22"/>
        </w:rPr>
      </w:pPr>
      <w:r>
        <w:rPr>
          <w:rFonts w:ascii="Verdana" w:hAnsi="Verdana"/>
          <w:sz w:val="22"/>
          <w:szCs w:val="22"/>
        </w:rPr>
        <w:t xml:space="preserve">IČO 05756421 </w:t>
      </w:r>
    </w:p>
    <w:p w14:paraId="258F9E49" w14:textId="77777777" w:rsidR="001D02D8" w:rsidRDefault="001D02D8">
      <w:pPr>
        <w:pStyle w:val="Zkladntext"/>
        <w:rPr>
          <w:rFonts w:ascii="Verdana" w:hAnsi="Verdana"/>
          <w:sz w:val="22"/>
          <w:szCs w:val="22"/>
        </w:rPr>
      </w:pPr>
    </w:p>
    <w:p w14:paraId="11B82293" w14:textId="77777777" w:rsidR="001D02D8" w:rsidRDefault="00000000">
      <w:pPr>
        <w:pStyle w:val="Zkladntext"/>
        <w:rPr>
          <w:rFonts w:ascii="Verdana" w:hAnsi="Verdana"/>
          <w:b/>
          <w:bCs/>
          <w:sz w:val="22"/>
          <w:szCs w:val="22"/>
        </w:rPr>
      </w:pPr>
      <w:r>
        <w:rPr>
          <w:rFonts w:ascii="Verdana" w:hAnsi="Verdana"/>
          <w:b/>
          <w:bCs/>
          <w:sz w:val="22"/>
          <w:szCs w:val="22"/>
        </w:rPr>
        <w:t>O Spolku :</w:t>
      </w:r>
    </w:p>
    <w:p w14:paraId="601322E3" w14:textId="77777777" w:rsidR="001D02D8" w:rsidRDefault="00000000">
      <w:pPr>
        <w:pStyle w:val="Zkladntext"/>
        <w:rPr>
          <w:rFonts w:ascii="Verdana" w:hAnsi="Verdana"/>
          <w:sz w:val="22"/>
          <w:szCs w:val="22"/>
        </w:rPr>
      </w:pPr>
      <w:r>
        <w:rPr>
          <w:rFonts w:ascii="Verdana" w:hAnsi="Verdana"/>
          <w:sz w:val="22"/>
          <w:szCs w:val="22"/>
        </w:rPr>
        <w:t>Spolek Na ochranu zvířat Litoměřicko SOZLit vznikl v roce 2017, a to kvůli zoufalé situaci kolem opuštěných, zraněných a zatoulaných kočiček v našem okolí.</w:t>
      </w:r>
    </w:p>
    <w:p w14:paraId="592E553A" w14:textId="191F819F" w:rsidR="001D02D8" w:rsidRDefault="00000000">
      <w:pPr>
        <w:pStyle w:val="Zkladntext"/>
        <w:rPr>
          <w:rFonts w:ascii="Verdana" w:hAnsi="Verdana"/>
          <w:sz w:val="22"/>
          <w:szCs w:val="22"/>
        </w:rPr>
      </w:pPr>
      <w:r>
        <w:rPr>
          <w:rFonts w:ascii="Verdana" w:hAnsi="Verdana"/>
          <w:sz w:val="22"/>
          <w:szCs w:val="22"/>
        </w:rPr>
        <w:t>Jsme parta lidí, které spojili tyto okolnosti dohromady. Kočičí útulky v nejbližším okolí jsou přeplněné a situace je velmi vážná. Kočky žijící bezprizorně v ulicích města a vesnic, koťata neustále se rodící u nezodpovědných lidí – množitelů. Dali jsme se dohromady, abychom společnou silou pomohli změnit tuto situaci, zatím na vlastní pěst s pomocí dárců a dobrovolníků. Jeden náš sen, a to Kočičí klubovnu jsme si již splnili, další sen a to pozemek k budování kočičího parku/útulku máme nově od roku 2023 také a to v obci Zimoř, čeká nás mnoho práce aby útulek mohl v tomto místě fungovat. Bude potřeba nových dobrovolníků I štědrých dárců. Věřím, že to společnými silami zvládneme. Kočičky nás potřebují a míst kam je uchýlit do bezpečí ubývá.</w:t>
      </w:r>
    </w:p>
    <w:p w14:paraId="61886816" w14:textId="77777777" w:rsidR="001D02D8" w:rsidRDefault="00000000">
      <w:pPr>
        <w:pStyle w:val="Zkladntext"/>
        <w:rPr>
          <w:rFonts w:ascii="Verdana" w:hAnsi="Verdana"/>
          <w:sz w:val="22"/>
          <w:szCs w:val="22"/>
        </w:rPr>
      </w:pPr>
      <w:r>
        <w:rPr>
          <w:rFonts w:ascii="Verdana" w:hAnsi="Verdana"/>
          <w:sz w:val="22"/>
          <w:szCs w:val="22"/>
        </w:rPr>
        <w:t>Nalezeným kočičkám poskytujeme dočasný domov u našich dobrovolníků doma. Vše, co děláme, je na úkor našeho volného času, často i domácnosti, rodiny, relaxu, ale tak to prostě bývá, když se člověk věnuje dobrovolnictví. Energii do dalšího pokračování dostáváme nazpět od našich zachráněných kočiček, kocourků, koťátek a dalších zachráněných zvířátek.</w:t>
      </w:r>
    </w:p>
    <w:p w14:paraId="490E01E9" w14:textId="77777777" w:rsidR="001D02D8" w:rsidRDefault="00000000">
      <w:pPr>
        <w:pStyle w:val="Zkladntext"/>
      </w:pPr>
      <w:r>
        <w:rPr>
          <w:rFonts w:ascii="Verdana" w:hAnsi="Verdana"/>
          <w:sz w:val="22"/>
          <w:szCs w:val="22"/>
        </w:rPr>
        <w:t>Naše aktivity, můžete sledovat na webových stránkách Spolku, you tube, facebooku, instagramu, tik toku.</w:t>
      </w:r>
    </w:p>
    <w:p w14:paraId="396C3364" w14:textId="77777777" w:rsidR="001D02D8" w:rsidRDefault="00000000">
      <w:pPr>
        <w:pStyle w:val="Zkladntext"/>
        <w:rPr>
          <w:rFonts w:ascii="Verdana" w:hAnsi="Verdana"/>
          <w:sz w:val="22"/>
          <w:szCs w:val="22"/>
        </w:rPr>
      </w:pPr>
      <w:r>
        <w:rPr>
          <w:rFonts w:ascii="Verdana" w:hAnsi="Verdana"/>
          <w:sz w:val="22"/>
          <w:szCs w:val="22"/>
        </w:rPr>
        <w:t>Spolek může provozovat svou činnost díky příspěvkům od dárců. Tyto příspěvky tvoří jediné příjmy spolku. Z těchto příjmů tedy spolek financuje veškerou svou činnost. Konkrétně se jedná o následující výdaje:</w:t>
      </w:r>
    </w:p>
    <w:p w14:paraId="06FC64D0" w14:textId="77777777" w:rsidR="001D02D8" w:rsidRDefault="00000000">
      <w:pPr>
        <w:pStyle w:val="Zkladntext"/>
        <w:rPr>
          <w:rFonts w:ascii="Verdana" w:hAnsi="Verdana"/>
          <w:b/>
          <w:bCs/>
          <w:sz w:val="22"/>
          <w:szCs w:val="22"/>
        </w:rPr>
      </w:pPr>
      <w:r>
        <w:rPr>
          <w:rFonts w:ascii="Verdana" w:hAnsi="Verdana"/>
          <w:b/>
          <w:bCs/>
          <w:sz w:val="22"/>
          <w:szCs w:val="22"/>
        </w:rPr>
        <w:t>Výdaje:</w:t>
      </w:r>
    </w:p>
    <w:p w14:paraId="1BB43F1B" w14:textId="4A9FB651" w:rsidR="001D02D8" w:rsidRDefault="00000000">
      <w:pPr>
        <w:pStyle w:val="Zkladntext"/>
        <w:rPr>
          <w:rFonts w:ascii="Verdana" w:hAnsi="Verdana"/>
          <w:sz w:val="22"/>
          <w:szCs w:val="22"/>
        </w:rPr>
      </w:pPr>
      <w:r>
        <w:rPr>
          <w:rFonts w:ascii="Verdana" w:hAnsi="Verdana"/>
          <w:sz w:val="22"/>
          <w:szCs w:val="22"/>
        </w:rPr>
        <w:t xml:space="preserve">         Krmivo a potřeby pro zvířata                          </w:t>
      </w:r>
      <w:r w:rsidR="00E37DCA">
        <w:rPr>
          <w:rFonts w:ascii="Verdana" w:hAnsi="Verdana"/>
          <w:sz w:val="22"/>
          <w:szCs w:val="22"/>
        </w:rPr>
        <w:t>367.070,79</w:t>
      </w:r>
      <w:r>
        <w:rPr>
          <w:rFonts w:ascii="Verdana" w:hAnsi="Verdana"/>
          <w:sz w:val="22"/>
          <w:szCs w:val="22"/>
        </w:rPr>
        <w:t xml:space="preserve"> Kč</w:t>
      </w:r>
    </w:p>
    <w:p w14:paraId="6CE5A37B" w14:textId="6DC39827" w:rsidR="001D02D8" w:rsidRDefault="00000000">
      <w:pPr>
        <w:pStyle w:val="Zkladntext"/>
        <w:rPr>
          <w:rFonts w:ascii="Verdana" w:hAnsi="Verdana"/>
          <w:sz w:val="22"/>
          <w:szCs w:val="22"/>
        </w:rPr>
      </w:pPr>
      <w:r>
        <w:rPr>
          <w:rFonts w:ascii="Verdana" w:hAnsi="Verdana"/>
          <w:sz w:val="22"/>
          <w:szCs w:val="22"/>
        </w:rPr>
        <w:t xml:space="preserve">         Veterinární léčiva, kastrace a péče</w:t>
      </w:r>
      <w:r>
        <w:rPr>
          <w:rFonts w:ascii="Verdana" w:hAnsi="Verdana"/>
          <w:sz w:val="22"/>
          <w:szCs w:val="22"/>
        </w:rPr>
        <w:tab/>
        <w:t xml:space="preserve">            </w:t>
      </w:r>
      <w:r w:rsidR="00E37DCA">
        <w:rPr>
          <w:rFonts w:ascii="Verdana" w:hAnsi="Verdana"/>
          <w:sz w:val="22"/>
          <w:szCs w:val="22"/>
        </w:rPr>
        <w:t>721.711,84</w:t>
      </w:r>
      <w:r>
        <w:rPr>
          <w:rFonts w:ascii="Verdana" w:hAnsi="Verdana"/>
          <w:sz w:val="22"/>
          <w:szCs w:val="22"/>
        </w:rPr>
        <w:t xml:space="preserve"> Kč</w:t>
      </w:r>
    </w:p>
    <w:p w14:paraId="40BD9A1F" w14:textId="4803B5D2" w:rsidR="001D02D8" w:rsidRDefault="00000000">
      <w:pPr>
        <w:pStyle w:val="Zkladntext"/>
        <w:rPr>
          <w:rFonts w:ascii="Verdana" w:hAnsi="Verdana"/>
          <w:sz w:val="22"/>
          <w:szCs w:val="22"/>
        </w:rPr>
      </w:pPr>
      <w:r>
        <w:rPr>
          <w:rFonts w:ascii="Verdana" w:hAnsi="Verdana"/>
          <w:sz w:val="22"/>
          <w:szCs w:val="22"/>
        </w:rPr>
        <w:t xml:space="preserve">         Nájemné                                                       </w:t>
      </w:r>
      <w:r w:rsidR="00E37DCA">
        <w:rPr>
          <w:rFonts w:ascii="Verdana" w:hAnsi="Verdana"/>
          <w:sz w:val="22"/>
          <w:szCs w:val="22"/>
        </w:rPr>
        <w:t>247.883,48</w:t>
      </w:r>
      <w:r>
        <w:rPr>
          <w:rFonts w:ascii="Verdana" w:hAnsi="Verdana"/>
          <w:sz w:val="22"/>
          <w:szCs w:val="22"/>
        </w:rPr>
        <w:t xml:space="preserve"> Kč</w:t>
      </w:r>
    </w:p>
    <w:p w14:paraId="44CE7B97" w14:textId="34F133B5" w:rsidR="001D02D8" w:rsidRDefault="00000000">
      <w:pPr>
        <w:pStyle w:val="Zkladntext"/>
        <w:rPr>
          <w:rFonts w:ascii="Verdana" w:hAnsi="Verdana"/>
          <w:sz w:val="22"/>
          <w:szCs w:val="22"/>
        </w:rPr>
      </w:pPr>
      <w:r>
        <w:rPr>
          <w:rFonts w:ascii="Verdana" w:hAnsi="Verdana"/>
          <w:sz w:val="22"/>
          <w:szCs w:val="22"/>
        </w:rPr>
        <w:t xml:space="preserve">         Ostatní provozní výdaje</w:t>
      </w:r>
      <w:r>
        <w:rPr>
          <w:rFonts w:ascii="Verdana" w:hAnsi="Verdana"/>
          <w:sz w:val="22"/>
          <w:szCs w:val="22"/>
        </w:rPr>
        <w:tab/>
      </w:r>
      <w:r>
        <w:rPr>
          <w:rFonts w:ascii="Verdana" w:hAnsi="Verdana"/>
          <w:sz w:val="22"/>
          <w:szCs w:val="22"/>
        </w:rPr>
        <w:tab/>
        <w:t xml:space="preserve">                      </w:t>
      </w:r>
      <w:r w:rsidR="00E37DCA">
        <w:rPr>
          <w:rFonts w:ascii="Verdana" w:hAnsi="Verdana"/>
          <w:sz w:val="22"/>
          <w:szCs w:val="22"/>
        </w:rPr>
        <w:t>759.382,61</w:t>
      </w:r>
      <w:r>
        <w:rPr>
          <w:rFonts w:ascii="Verdana" w:hAnsi="Verdana"/>
          <w:sz w:val="22"/>
          <w:szCs w:val="22"/>
        </w:rPr>
        <w:t xml:space="preserve"> Kč</w:t>
      </w:r>
    </w:p>
    <w:p w14:paraId="40683203" w14:textId="77777777" w:rsidR="001D02D8" w:rsidRDefault="001D02D8">
      <w:pPr>
        <w:pStyle w:val="Zkladntext"/>
        <w:rPr>
          <w:rFonts w:ascii="Verdana" w:hAnsi="Verdana"/>
          <w:sz w:val="22"/>
          <w:szCs w:val="22"/>
        </w:rPr>
      </w:pPr>
    </w:p>
    <w:p w14:paraId="15B2A56D" w14:textId="050FEEBA" w:rsidR="00E37DCA" w:rsidRDefault="00000000" w:rsidP="00E37DCA">
      <w:pPr>
        <w:pStyle w:val="Zkladntext"/>
        <w:rPr>
          <w:rFonts w:ascii="Verdana" w:hAnsi="Verdana"/>
          <w:sz w:val="22"/>
          <w:szCs w:val="22"/>
        </w:rPr>
      </w:pPr>
      <w:r>
        <w:rPr>
          <w:rFonts w:ascii="Verdana" w:hAnsi="Verdana"/>
          <w:sz w:val="22"/>
          <w:szCs w:val="22"/>
        </w:rPr>
        <w:lastRenderedPageBreak/>
        <w:t xml:space="preserve">Nejvyšší položku tvoří </w:t>
      </w:r>
      <w:r w:rsidR="00E37DCA">
        <w:rPr>
          <w:rFonts w:ascii="Verdana" w:hAnsi="Verdana"/>
          <w:sz w:val="22"/>
          <w:szCs w:val="22"/>
        </w:rPr>
        <w:t>o</w:t>
      </w:r>
      <w:r w:rsidR="00E37DCA">
        <w:rPr>
          <w:rFonts w:ascii="Verdana" w:hAnsi="Verdana"/>
          <w:sz w:val="22"/>
          <w:szCs w:val="22"/>
        </w:rPr>
        <w:t xml:space="preserve">statní provozní výdaje jsou výdaje, které umožňují provoz spolku obecně. Jedná se především o čistící a hygienické potřeby, </w:t>
      </w:r>
      <w:r w:rsidR="00E37DCA">
        <w:rPr>
          <w:rFonts w:ascii="Verdana" w:hAnsi="Verdana"/>
          <w:sz w:val="22"/>
          <w:szCs w:val="22"/>
        </w:rPr>
        <w:t>drobný hmotný majetek,</w:t>
      </w:r>
      <w:r w:rsidR="00E37DCA">
        <w:rPr>
          <w:rFonts w:ascii="Verdana" w:hAnsi="Verdana"/>
          <w:sz w:val="22"/>
          <w:szCs w:val="22"/>
        </w:rPr>
        <w:t xml:space="preserve"> vybavení pronajímaných prostor včetně internetu, apod., ale také výdaje spojené s provozem osobního automobilu, který je spolkem využíván (veteriny, odchyty, krmná místa</w:t>
      </w:r>
      <w:r w:rsidR="00E37DCA">
        <w:rPr>
          <w:rFonts w:ascii="Verdana" w:hAnsi="Verdana"/>
          <w:sz w:val="22"/>
          <w:szCs w:val="22"/>
        </w:rPr>
        <w:t>, správa kočičího parku</w:t>
      </w:r>
      <w:r w:rsidR="00E37DCA">
        <w:rPr>
          <w:rFonts w:ascii="Verdana" w:hAnsi="Verdana"/>
          <w:sz w:val="22"/>
          <w:szCs w:val="22"/>
        </w:rPr>
        <w:t>).</w:t>
      </w:r>
    </w:p>
    <w:p w14:paraId="785374FA" w14:textId="4DC377FE" w:rsidR="001D02D8" w:rsidRDefault="00E37DCA">
      <w:pPr>
        <w:pStyle w:val="Zkladntext"/>
        <w:rPr>
          <w:rFonts w:ascii="Verdana" w:hAnsi="Verdana"/>
          <w:sz w:val="22"/>
          <w:szCs w:val="22"/>
        </w:rPr>
      </w:pPr>
      <w:r>
        <w:rPr>
          <w:rFonts w:ascii="Verdana" w:hAnsi="Verdana"/>
          <w:sz w:val="22"/>
          <w:szCs w:val="22"/>
        </w:rPr>
        <w:t xml:space="preserve">Druhou nejvyšší položkou výdajů jsou výdaje </w:t>
      </w:r>
      <w:r w:rsidR="00000000">
        <w:rPr>
          <w:rFonts w:ascii="Verdana" w:hAnsi="Verdana"/>
          <w:sz w:val="22"/>
          <w:szCs w:val="22"/>
        </w:rPr>
        <w:t>na veterinární léčiva, kastrace a péči. Do této skupiny výdajů patří veškerá vyšetření, ošetření, operace a kastrace koček, psů a dalších zvířat, laboratorní vyšetření krve nebo stolice zvířat, očkování, léčiva, provádění pitevních nebo jiných laboratorních testů.</w:t>
      </w:r>
    </w:p>
    <w:p w14:paraId="34BB9D7F" w14:textId="77777777" w:rsidR="001D02D8" w:rsidRDefault="00000000">
      <w:pPr>
        <w:pStyle w:val="Zkladntext"/>
        <w:rPr>
          <w:rFonts w:ascii="Verdana" w:hAnsi="Verdana"/>
          <w:sz w:val="22"/>
          <w:szCs w:val="22"/>
        </w:rPr>
      </w:pPr>
      <w:r>
        <w:rPr>
          <w:rFonts w:ascii="Verdana" w:hAnsi="Verdana"/>
          <w:sz w:val="22"/>
          <w:szCs w:val="22"/>
        </w:rPr>
        <w:t xml:space="preserve">Výdaje na kastrace oproti loňskému roku opět vzrostly. Kastrace jsou jednou ze základních činností spolku. Spolek se snaží také o celkovou osvětu v rámci kastrace. </w:t>
      </w:r>
    </w:p>
    <w:p w14:paraId="1C95E296" w14:textId="4721DFA6" w:rsidR="001D02D8" w:rsidRDefault="00E37DCA">
      <w:pPr>
        <w:pStyle w:val="Zkladntext"/>
        <w:rPr>
          <w:rFonts w:ascii="Verdana" w:hAnsi="Verdana"/>
          <w:sz w:val="22"/>
          <w:szCs w:val="22"/>
        </w:rPr>
      </w:pPr>
      <w:r>
        <w:rPr>
          <w:rFonts w:ascii="Verdana" w:hAnsi="Verdana"/>
          <w:sz w:val="22"/>
          <w:szCs w:val="22"/>
        </w:rPr>
        <w:t>Další</w:t>
      </w:r>
      <w:r w:rsidR="00000000">
        <w:rPr>
          <w:rFonts w:ascii="Verdana" w:hAnsi="Verdana"/>
          <w:sz w:val="22"/>
          <w:szCs w:val="22"/>
        </w:rPr>
        <w:t xml:space="preserve"> položku tvoří výdaje na krmiva a potřeby pro zvířata. Tato skupina výdajů je tvořena především krmivem, ať už suchým ve formě granulí, nebo mokrým ve formě konzerv nebo kapsiček. Samozřejmě nesmí také chybět krmivo ve formě masa nebo mléčných výrobků, např. pro koťata. Výdaje na potřeby pro zvířata jsou vynakládaná na základní potřeby, které zvířata mají: jedná se například o misky na vodu a jídlo, škrabadla, hračky, přepravky, odchytové klece, toalety a příslušenství k toaletám a stelivo, apod.</w:t>
      </w:r>
    </w:p>
    <w:p w14:paraId="69BC4968" w14:textId="77777777" w:rsidR="001D02D8" w:rsidRDefault="00000000">
      <w:pPr>
        <w:pStyle w:val="Zkladntext"/>
        <w:rPr>
          <w:rFonts w:ascii="Verdana" w:hAnsi="Verdana"/>
          <w:sz w:val="22"/>
          <w:szCs w:val="22"/>
        </w:rPr>
      </w:pPr>
      <w:r>
        <w:rPr>
          <w:rFonts w:ascii="Verdana" w:hAnsi="Verdana"/>
          <w:sz w:val="22"/>
          <w:szCs w:val="22"/>
        </w:rPr>
        <w:t>Spolku bylo umožněno využít prostory, kam by mohl umístit odchycené kočky a dále se o něco zde starat. Tyto prostory však nejsou zadarmo a spolek tak musí platit nájemné a energie s nájemným související. Výdaje na pronájem oproti loňskému roku vzrostly z důvodu nárůstu cen nájmů a energií.</w:t>
      </w:r>
    </w:p>
    <w:p w14:paraId="77590BC5" w14:textId="77777777" w:rsidR="001D02D8" w:rsidRDefault="00000000">
      <w:pPr>
        <w:pStyle w:val="Zkladntext"/>
        <w:rPr>
          <w:rFonts w:ascii="Verdana" w:hAnsi="Verdana"/>
          <w:sz w:val="22"/>
          <w:szCs w:val="22"/>
        </w:rPr>
      </w:pPr>
      <w:r>
        <w:rPr>
          <w:rFonts w:ascii="Verdana" w:hAnsi="Verdana"/>
          <w:sz w:val="22"/>
          <w:szCs w:val="22"/>
        </w:rPr>
        <w:t>Hospodaření spolku je možné sledovat v rámci jeho transparentního účtu č. 2001169405/2010, který je vedený u Fio banky, a.s. Spolek dále využívá možnost financování v rámci veřejné sbírky konané pomocí krajského úřadu.</w:t>
      </w:r>
    </w:p>
    <w:p w14:paraId="2E258179" w14:textId="4FABF2A7" w:rsidR="001D02D8" w:rsidRDefault="00000000">
      <w:pPr>
        <w:pStyle w:val="Zkladntext"/>
      </w:pPr>
      <w:r>
        <w:rPr>
          <w:rFonts w:ascii="Verdana" w:hAnsi="Verdana"/>
          <w:b/>
          <w:bCs/>
          <w:sz w:val="22"/>
          <w:szCs w:val="22"/>
        </w:rPr>
        <w:t>Další formou získání prostředků k financování činnosti spolku je využívání platformy Darujme.cz, kde se v roce 202</w:t>
      </w:r>
      <w:r w:rsidR="00E37DCA">
        <w:rPr>
          <w:rFonts w:ascii="Verdana" w:hAnsi="Verdana"/>
          <w:b/>
          <w:bCs/>
          <w:sz w:val="22"/>
          <w:szCs w:val="22"/>
        </w:rPr>
        <w:t>4</w:t>
      </w:r>
      <w:r>
        <w:rPr>
          <w:rFonts w:ascii="Verdana" w:hAnsi="Verdana"/>
          <w:b/>
          <w:bCs/>
          <w:sz w:val="22"/>
          <w:szCs w:val="22"/>
        </w:rPr>
        <w:t xml:space="preserve"> podařilo získat </w:t>
      </w:r>
      <w:r w:rsidR="00E37DCA">
        <w:rPr>
          <w:rFonts w:ascii="Verdana" w:hAnsi="Verdana"/>
          <w:b/>
          <w:bCs/>
          <w:sz w:val="22"/>
          <w:szCs w:val="22"/>
        </w:rPr>
        <w:t>…</w:t>
      </w:r>
      <w:r>
        <w:rPr>
          <w:rFonts w:ascii="Verdana" w:hAnsi="Verdana"/>
          <w:b/>
          <w:bCs/>
          <w:sz w:val="22"/>
          <w:szCs w:val="22"/>
        </w:rPr>
        <w:t xml:space="preserve"> kč.</w:t>
      </w:r>
    </w:p>
    <w:p w14:paraId="6FE4D100" w14:textId="77777777" w:rsidR="001D02D8" w:rsidRDefault="00000000">
      <w:pPr>
        <w:pStyle w:val="Zkladntext"/>
      </w:pPr>
      <w:r>
        <w:rPr>
          <w:rFonts w:ascii="Verdana" w:hAnsi="Verdana"/>
          <w:b/>
          <w:bCs/>
          <w:sz w:val="22"/>
          <w:szCs w:val="22"/>
        </w:rPr>
        <w:t>ZPRÁVA O ČINNOSTI:</w:t>
      </w:r>
      <w:r>
        <w:rPr>
          <w:rFonts w:ascii="Verdana" w:hAnsi="Verdana"/>
          <w:sz w:val="22"/>
          <w:szCs w:val="22"/>
        </w:rPr>
        <w:t xml:space="preserve"> </w:t>
      </w:r>
    </w:p>
    <w:p w14:paraId="3832E93B" w14:textId="27F5908E" w:rsidR="001D02D8" w:rsidRDefault="00000000">
      <w:pPr>
        <w:pStyle w:val="Zkladntext"/>
      </w:pPr>
      <w:r>
        <w:rPr>
          <w:rFonts w:ascii="Verdana" w:hAnsi="Verdana"/>
          <w:sz w:val="22"/>
          <w:szCs w:val="22"/>
        </w:rPr>
        <w:t>V roce 202</w:t>
      </w:r>
      <w:r w:rsidR="00E37DCA">
        <w:rPr>
          <w:rFonts w:ascii="Verdana" w:hAnsi="Verdana"/>
          <w:sz w:val="22"/>
          <w:szCs w:val="22"/>
        </w:rPr>
        <w:t>4</w:t>
      </w:r>
      <w:r>
        <w:rPr>
          <w:rFonts w:ascii="Verdana" w:hAnsi="Verdana"/>
          <w:sz w:val="22"/>
          <w:szCs w:val="22"/>
        </w:rPr>
        <w:t xml:space="preserve"> Spolek pokračuje v činnosti předchozích let. Opět byl pozván do projektů Click and feed</w:t>
      </w:r>
      <w:r w:rsidR="00E37DCA">
        <w:rPr>
          <w:rFonts w:ascii="Verdana" w:hAnsi="Verdana"/>
          <w:sz w:val="22"/>
          <w:szCs w:val="22"/>
        </w:rPr>
        <w:t>,</w:t>
      </w:r>
      <w:r>
        <w:rPr>
          <w:rFonts w:ascii="Verdana" w:hAnsi="Verdana"/>
          <w:sz w:val="22"/>
          <w:szCs w:val="22"/>
        </w:rPr>
        <w:t xml:space="preserve"> od kterého jsme obdrželi krmivo Brit a pomohli lidem, kteří krmí plaché kočky na svých zahradách. Díky organizaci Běhejme pro útulky, jsme obdrželi finanční dar 21 268 kč. Nakrm nás nám pomáhá s potřebná´ým krmivem pro kočičky.</w:t>
      </w:r>
    </w:p>
    <w:p w14:paraId="142A5C92" w14:textId="2176208F" w:rsidR="001D02D8" w:rsidRDefault="00000000">
      <w:pPr>
        <w:pStyle w:val="Zkladntext"/>
      </w:pPr>
      <w:r>
        <w:rPr>
          <w:rFonts w:ascii="Verdana" w:hAnsi="Verdana"/>
          <w:sz w:val="22"/>
          <w:szCs w:val="22"/>
        </w:rPr>
        <w:t>V roce 202</w:t>
      </w:r>
      <w:r w:rsidR="00E37DCA">
        <w:rPr>
          <w:rFonts w:ascii="Verdana" w:hAnsi="Verdana"/>
          <w:sz w:val="22"/>
          <w:szCs w:val="22"/>
        </w:rPr>
        <w:t>4</w:t>
      </w:r>
      <w:r>
        <w:rPr>
          <w:rFonts w:ascii="Verdana" w:hAnsi="Verdana"/>
          <w:sz w:val="22"/>
          <w:szCs w:val="22"/>
        </w:rPr>
        <w:t xml:space="preserve"> spolek přijal 289 koček, do adopce šlo 209 koček, kastrovaných 132 koček, zemřelo 20 koček (nemoc, nalezená zraněná kočka). </w:t>
      </w:r>
    </w:p>
    <w:p w14:paraId="382E023D" w14:textId="77777777" w:rsidR="001D02D8" w:rsidRDefault="00000000">
      <w:pPr>
        <w:pStyle w:val="Zkladntext"/>
        <w:rPr>
          <w:rFonts w:ascii="Verdana" w:hAnsi="Verdana"/>
          <w:sz w:val="22"/>
          <w:szCs w:val="22"/>
        </w:rPr>
      </w:pPr>
      <w:r>
        <w:rPr>
          <w:rFonts w:ascii="Verdana" w:hAnsi="Verdana"/>
          <w:b/>
          <w:bCs/>
          <w:sz w:val="22"/>
          <w:szCs w:val="22"/>
        </w:rPr>
        <w:t>ZÁVĚR</w:t>
      </w:r>
      <w:r>
        <w:rPr>
          <w:rFonts w:ascii="Verdana" w:hAnsi="Verdana"/>
          <w:sz w:val="22"/>
          <w:szCs w:val="22"/>
        </w:rPr>
        <w:t xml:space="preserve">: </w:t>
      </w:r>
    </w:p>
    <w:p w14:paraId="5818B6A6" w14:textId="77777777" w:rsidR="001D02D8" w:rsidRDefault="00000000">
      <w:pPr>
        <w:pStyle w:val="Zkladntext"/>
        <w:rPr>
          <w:rFonts w:ascii="Verdana" w:hAnsi="Verdana"/>
          <w:sz w:val="22"/>
          <w:szCs w:val="22"/>
        </w:rPr>
      </w:pPr>
      <w:r>
        <w:rPr>
          <w:rFonts w:ascii="Verdana" w:hAnsi="Verdana"/>
          <w:sz w:val="22"/>
          <w:szCs w:val="22"/>
        </w:rPr>
        <w:t xml:space="preserve">Děkujeme Všem dobrovolníkům za pomoc při péči o kočky, bez kterých by nebylo možné pomáhat v takové míře. Děkujeme Všem příznivcům a dárcům, kteří spolek podporují buď finančně nebo materiálně. Děkujeme Všem novým rodinám, kteří si adoptovali kočičku z našeho spolku. </w:t>
      </w:r>
    </w:p>
    <w:p w14:paraId="4723EC00" w14:textId="77777777" w:rsidR="001D02D8" w:rsidRDefault="00000000">
      <w:pPr>
        <w:pStyle w:val="Zkladntext"/>
        <w:rPr>
          <w:rFonts w:ascii="Verdana" w:hAnsi="Verdana"/>
          <w:sz w:val="22"/>
          <w:szCs w:val="22"/>
        </w:rPr>
      </w:pPr>
      <w:r>
        <w:rPr>
          <w:rFonts w:ascii="Verdana" w:hAnsi="Verdana"/>
          <w:sz w:val="22"/>
          <w:szCs w:val="22"/>
        </w:rPr>
        <w:t xml:space="preserve">Výroční zprávu zpracovala: předsedkyně Lucie Oravcová </w:t>
      </w:r>
    </w:p>
    <w:p w14:paraId="482192D7" w14:textId="77777777" w:rsidR="001D02D8" w:rsidRDefault="001D02D8">
      <w:pPr>
        <w:pStyle w:val="Zkladntext"/>
        <w:rPr>
          <w:rFonts w:ascii="Verdana" w:hAnsi="Verdana"/>
          <w:sz w:val="22"/>
          <w:szCs w:val="22"/>
        </w:rPr>
      </w:pPr>
    </w:p>
    <w:sectPr w:rsidR="001D02D8">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D8"/>
    <w:rsid w:val="001D02D8"/>
    <w:rsid w:val="008F4678"/>
    <w:rsid w:val="00DE31B3"/>
    <w:rsid w:val="00E37DC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7D77"/>
  <w15:docId w15:val="{D224B229-C63F-4814-AAAF-F1E3F04E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paragraph" w:customStyle="1" w:styleId="Heading">
    <w:name w:val="Heading"/>
    <w:basedOn w:val="Normln"/>
    <w:next w:val="Zkladntext"/>
    <w:qFormat/>
    <w:pPr>
      <w:keepNext/>
      <w:spacing w:before="240" w:after="120"/>
    </w:pPr>
    <w:rPr>
      <w:rFonts w:ascii="Liberation Sans" w:eastAsia="Noto Sans CJK SC"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paragraph" w:customStyle="1" w:styleId="Nadpis">
    <w:name w:val="Nadpis"/>
    <w:basedOn w:val="Normln"/>
    <w:next w:val="Zkladntext"/>
    <w:qFormat/>
    <w:pPr>
      <w:keepNext/>
      <w:spacing w:before="240" w:after="120"/>
    </w:pPr>
    <w:rPr>
      <w:rFonts w:ascii="Liberation Sans" w:eastAsia="Noto Sans CJK SC" w:hAnsi="Liberation Sans"/>
      <w:sz w:val="28"/>
      <w:szCs w:val="28"/>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709</Words>
  <Characters>4188</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E</dc:creator>
  <dc:description/>
  <cp:lastModifiedBy>Eliška E</cp:lastModifiedBy>
  <cp:revision>3</cp:revision>
  <dcterms:created xsi:type="dcterms:W3CDTF">2025-12-19T19:52:00Z</dcterms:created>
  <dcterms:modified xsi:type="dcterms:W3CDTF">2025-12-19T20:00:00Z</dcterms:modified>
  <dc:language>en-GB</dc:language>
</cp:coreProperties>
</file>